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1237C" w14:textId="70183385" w:rsidR="00585668" w:rsidRPr="000309D8" w:rsidRDefault="00DD50AC">
      <w:pPr>
        <w:rPr>
          <w:rFonts w:ascii="Times New Roman" w:hAnsi="Times New Roman" w:cs="Times New Roman"/>
          <w:b/>
          <w:bCs/>
          <w:sz w:val="24"/>
          <w:szCs w:val="24"/>
          <w:u w:val="single"/>
        </w:rPr>
      </w:pPr>
      <w:r w:rsidRPr="000309D8">
        <w:rPr>
          <w:rFonts w:ascii="Times New Roman" w:hAnsi="Times New Roman" w:cs="Times New Roman"/>
          <w:b/>
          <w:bCs/>
          <w:sz w:val="24"/>
          <w:szCs w:val="24"/>
          <w:u w:val="single"/>
        </w:rPr>
        <w:t xml:space="preserve">TWENTY – SECOND SUNDAY IN ORDINARY TIME </w:t>
      </w:r>
      <w:r w:rsidR="000309D8">
        <w:rPr>
          <w:rFonts w:ascii="Times New Roman" w:hAnsi="Times New Roman" w:cs="Times New Roman"/>
          <w:b/>
          <w:bCs/>
          <w:sz w:val="24"/>
          <w:szCs w:val="24"/>
          <w:u w:val="single"/>
        </w:rPr>
        <w:t>September 1, 2024</w:t>
      </w:r>
      <w:r w:rsidRPr="000309D8">
        <w:rPr>
          <w:rFonts w:ascii="Times New Roman" w:hAnsi="Times New Roman" w:cs="Times New Roman"/>
          <w:b/>
          <w:bCs/>
          <w:sz w:val="24"/>
          <w:szCs w:val="24"/>
          <w:u w:val="single"/>
        </w:rPr>
        <w:t>.</w:t>
      </w:r>
    </w:p>
    <w:p w14:paraId="25834AC8" w14:textId="77777777" w:rsidR="00DD50AC" w:rsidRPr="005834BB" w:rsidRDefault="00DD50AC">
      <w:pPr>
        <w:rPr>
          <w:b/>
          <w:bCs/>
          <w:u w:val="single"/>
        </w:rPr>
      </w:pPr>
    </w:p>
    <w:p w14:paraId="68AEAA8E" w14:textId="4719B644" w:rsidR="00DD50AC" w:rsidRPr="000309D8" w:rsidRDefault="00A36B92">
      <w:pPr>
        <w:rPr>
          <w:rFonts w:ascii="Times New Roman" w:hAnsi="Times New Roman" w:cs="Times New Roman"/>
          <w:sz w:val="24"/>
          <w:szCs w:val="24"/>
        </w:rPr>
      </w:pPr>
      <w:r w:rsidRPr="000309D8">
        <w:rPr>
          <w:rFonts w:ascii="Times New Roman" w:hAnsi="Times New Roman" w:cs="Times New Roman"/>
          <w:sz w:val="24"/>
          <w:szCs w:val="24"/>
        </w:rPr>
        <w:t xml:space="preserve">One of the beautiful things about Catholics is that </w:t>
      </w:r>
      <w:r w:rsidRPr="000309D8">
        <w:rPr>
          <w:rFonts w:ascii="Times New Roman" w:hAnsi="Times New Roman" w:cs="Times New Roman"/>
          <w:b/>
          <w:bCs/>
          <w:sz w:val="24"/>
          <w:szCs w:val="24"/>
        </w:rPr>
        <w:t>we do things a certain way. W</w:t>
      </w:r>
      <w:r w:rsidRPr="000309D8">
        <w:rPr>
          <w:rFonts w:ascii="Times New Roman" w:hAnsi="Times New Roman" w:cs="Times New Roman"/>
          <w:sz w:val="24"/>
          <w:szCs w:val="24"/>
        </w:rPr>
        <w:t xml:space="preserve">e worship in a particular way. We say particular prayers and in particular situations. We read certain readings on certain days. </w:t>
      </w:r>
      <w:r w:rsidR="00231E32" w:rsidRPr="000309D8">
        <w:rPr>
          <w:rFonts w:ascii="Times New Roman" w:hAnsi="Times New Roman" w:cs="Times New Roman"/>
          <w:sz w:val="24"/>
          <w:szCs w:val="24"/>
        </w:rPr>
        <w:t xml:space="preserve"> We make pilgrimages. </w:t>
      </w:r>
      <w:r w:rsidRPr="000309D8">
        <w:rPr>
          <w:rFonts w:ascii="Times New Roman" w:hAnsi="Times New Roman" w:cs="Times New Roman"/>
          <w:sz w:val="24"/>
          <w:szCs w:val="24"/>
        </w:rPr>
        <w:t xml:space="preserve">We light candles and fast and don’t eat meat on particular days. We canonize Saints, and name many of our churches and schools for them. Our leaders wear particular vestments and use incense and oil and water. And of course…we have the Eucharist…a sacred meal central to </w:t>
      </w:r>
      <w:r w:rsidRPr="000309D8">
        <w:rPr>
          <w:rFonts w:ascii="Times New Roman" w:hAnsi="Times New Roman" w:cs="Times New Roman"/>
          <w:b/>
          <w:bCs/>
          <w:sz w:val="24"/>
          <w:szCs w:val="24"/>
        </w:rPr>
        <w:t>who we are</w:t>
      </w:r>
      <w:r w:rsidRPr="000309D8">
        <w:rPr>
          <w:rFonts w:ascii="Times New Roman" w:hAnsi="Times New Roman" w:cs="Times New Roman"/>
          <w:sz w:val="24"/>
          <w:szCs w:val="24"/>
        </w:rPr>
        <w:t xml:space="preserve"> and </w:t>
      </w:r>
      <w:r w:rsidRPr="000309D8">
        <w:rPr>
          <w:rFonts w:ascii="Times New Roman" w:hAnsi="Times New Roman" w:cs="Times New Roman"/>
          <w:b/>
          <w:bCs/>
          <w:sz w:val="24"/>
          <w:szCs w:val="24"/>
        </w:rPr>
        <w:t>who we want to become</w:t>
      </w:r>
      <w:r w:rsidRPr="000309D8">
        <w:rPr>
          <w:rFonts w:ascii="Times New Roman" w:hAnsi="Times New Roman" w:cs="Times New Roman"/>
          <w:sz w:val="24"/>
          <w:szCs w:val="24"/>
        </w:rPr>
        <w:t>.</w:t>
      </w:r>
    </w:p>
    <w:p w14:paraId="74EBE956" w14:textId="756142B4" w:rsidR="002D7EDD" w:rsidRPr="000309D8" w:rsidRDefault="002D7EDD">
      <w:pPr>
        <w:rPr>
          <w:rFonts w:ascii="Times New Roman" w:hAnsi="Times New Roman" w:cs="Times New Roman"/>
          <w:sz w:val="24"/>
          <w:szCs w:val="24"/>
        </w:rPr>
      </w:pPr>
      <w:r w:rsidRPr="000309D8">
        <w:rPr>
          <w:rFonts w:ascii="Times New Roman" w:hAnsi="Times New Roman" w:cs="Times New Roman"/>
          <w:sz w:val="24"/>
          <w:szCs w:val="24"/>
        </w:rPr>
        <w:t xml:space="preserve">Nearly everything on that list is kind of “sacred” in </w:t>
      </w:r>
      <w:r w:rsidR="00945620" w:rsidRPr="000309D8">
        <w:rPr>
          <w:rFonts w:ascii="Times New Roman" w:hAnsi="Times New Roman" w:cs="Times New Roman"/>
          <w:sz w:val="24"/>
          <w:szCs w:val="24"/>
        </w:rPr>
        <w:t>its own</w:t>
      </w:r>
      <w:r w:rsidR="00D37443" w:rsidRPr="000309D8">
        <w:rPr>
          <w:rFonts w:ascii="Times New Roman" w:hAnsi="Times New Roman" w:cs="Times New Roman"/>
          <w:sz w:val="24"/>
          <w:szCs w:val="24"/>
        </w:rPr>
        <w:t xml:space="preserve"> </w:t>
      </w:r>
      <w:r w:rsidRPr="000309D8">
        <w:rPr>
          <w:rFonts w:ascii="Times New Roman" w:hAnsi="Times New Roman" w:cs="Times New Roman"/>
          <w:sz w:val="24"/>
          <w:szCs w:val="24"/>
        </w:rPr>
        <w:t>way</w:t>
      </w:r>
      <w:r w:rsidR="00D37443" w:rsidRPr="000309D8">
        <w:rPr>
          <w:rFonts w:ascii="Times New Roman" w:hAnsi="Times New Roman" w:cs="Times New Roman"/>
          <w:sz w:val="24"/>
          <w:szCs w:val="24"/>
        </w:rPr>
        <w:t>.</w:t>
      </w:r>
      <w:r w:rsidR="00945620" w:rsidRPr="000309D8">
        <w:rPr>
          <w:rFonts w:ascii="Times New Roman" w:hAnsi="Times New Roman" w:cs="Times New Roman"/>
          <w:sz w:val="24"/>
          <w:szCs w:val="24"/>
        </w:rPr>
        <w:t xml:space="preserve"> Doing all these things meant, for a holy purpose, to </w:t>
      </w:r>
      <w:r w:rsidR="00945620" w:rsidRPr="000309D8">
        <w:rPr>
          <w:rFonts w:ascii="Times New Roman" w:hAnsi="Times New Roman" w:cs="Times New Roman"/>
          <w:b/>
          <w:bCs/>
          <w:sz w:val="24"/>
          <w:szCs w:val="24"/>
        </w:rPr>
        <w:t>enter into the mystery of God’s very life</w:t>
      </w:r>
      <w:r w:rsidR="00945620" w:rsidRPr="000309D8">
        <w:rPr>
          <w:rFonts w:ascii="Times New Roman" w:hAnsi="Times New Roman" w:cs="Times New Roman"/>
          <w:sz w:val="24"/>
          <w:szCs w:val="24"/>
        </w:rPr>
        <w:t xml:space="preserve">. And that is why they are beautiful …because they each, in their own way, help </w:t>
      </w:r>
      <w:r w:rsidR="00945620" w:rsidRPr="000309D8">
        <w:rPr>
          <w:rFonts w:ascii="Times New Roman" w:hAnsi="Times New Roman" w:cs="Times New Roman"/>
          <w:b/>
          <w:bCs/>
          <w:sz w:val="24"/>
          <w:szCs w:val="24"/>
        </w:rPr>
        <w:t>point us the way to God</w:t>
      </w:r>
      <w:r w:rsidR="00945620" w:rsidRPr="000309D8">
        <w:rPr>
          <w:rFonts w:ascii="Times New Roman" w:hAnsi="Times New Roman" w:cs="Times New Roman"/>
          <w:sz w:val="24"/>
          <w:szCs w:val="24"/>
        </w:rPr>
        <w:t>.</w:t>
      </w:r>
      <w:r w:rsidRPr="000309D8">
        <w:rPr>
          <w:rFonts w:ascii="Times New Roman" w:hAnsi="Times New Roman" w:cs="Times New Roman"/>
          <w:sz w:val="24"/>
          <w:szCs w:val="24"/>
        </w:rPr>
        <w:t xml:space="preserve"> </w:t>
      </w:r>
    </w:p>
    <w:p w14:paraId="775F0FA5" w14:textId="3062FB11" w:rsidR="00945620" w:rsidRPr="000309D8" w:rsidRDefault="00945620">
      <w:pPr>
        <w:rPr>
          <w:rFonts w:ascii="Times New Roman" w:hAnsi="Times New Roman" w:cs="Times New Roman"/>
          <w:b/>
          <w:bCs/>
          <w:sz w:val="24"/>
          <w:szCs w:val="24"/>
        </w:rPr>
      </w:pPr>
      <w:r w:rsidRPr="000309D8">
        <w:rPr>
          <w:rFonts w:ascii="Times New Roman" w:hAnsi="Times New Roman" w:cs="Times New Roman"/>
          <w:sz w:val="24"/>
          <w:szCs w:val="24"/>
        </w:rPr>
        <w:t xml:space="preserve">Of course, sometimes, we can find ourselves falling into the trap of kind of losing sight of the “goal”, losing sight of </w:t>
      </w:r>
      <w:r w:rsidRPr="000309D8">
        <w:rPr>
          <w:rFonts w:ascii="Times New Roman" w:hAnsi="Times New Roman" w:cs="Times New Roman"/>
          <w:b/>
          <w:bCs/>
          <w:sz w:val="24"/>
          <w:szCs w:val="24"/>
        </w:rPr>
        <w:t>the purpose behind these holy actions.</w:t>
      </w:r>
    </w:p>
    <w:p w14:paraId="0C8246A4" w14:textId="2879C095" w:rsidR="00945620" w:rsidRPr="000309D8" w:rsidRDefault="00945620" w:rsidP="000309D8">
      <w:pPr>
        <w:ind w:firstLine="720"/>
        <w:rPr>
          <w:rFonts w:ascii="Times New Roman" w:hAnsi="Times New Roman" w:cs="Times New Roman"/>
          <w:b/>
          <w:bCs/>
          <w:sz w:val="24"/>
          <w:szCs w:val="24"/>
        </w:rPr>
      </w:pPr>
      <w:r w:rsidRPr="000309D8">
        <w:rPr>
          <w:rFonts w:ascii="Times New Roman" w:hAnsi="Times New Roman" w:cs="Times New Roman"/>
          <w:b/>
          <w:bCs/>
          <w:sz w:val="24"/>
          <w:szCs w:val="24"/>
        </w:rPr>
        <w:t xml:space="preserve">“This people </w:t>
      </w:r>
      <w:r w:rsidR="00327FE1" w:rsidRPr="000309D8">
        <w:rPr>
          <w:rFonts w:ascii="Times New Roman" w:hAnsi="Times New Roman" w:cs="Times New Roman"/>
          <w:b/>
          <w:bCs/>
          <w:sz w:val="24"/>
          <w:szCs w:val="24"/>
        </w:rPr>
        <w:t>honor me with their lips, but their hearts are far from me…”</w:t>
      </w:r>
    </w:p>
    <w:p w14:paraId="3AF85617" w14:textId="1F629FB3" w:rsidR="00327FE1" w:rsidRPr="000309D8" w:rsidRDefault="00327FE1">
      <w:pPr>
        <w:rPr>
          <w:rFonts w:ascii="Times New Roman" w:hAnsi="Times New Roman" w:cs="Times New Roman"/>
          <w:sz w:val="24"/>
          <w:szCs w:val="24"/>
        </w:rPr>
      </w:pPr>
      <w:r w:rsidRPr="000309D8">
        <w:rPr>
          <w:rFonts w:ascii="Times New Roman" w:hAnsi="Times New Roman" w:cs="Times New Roman"/>
          <w:sz w:val="24"/>
          <w:szCs w:val="24"/>
        </w:rPr>
        <w:t xml:space="preserve">So says Jesus to the Pharisees and the scribes who were once again </w:t>
      </w:r>
      <w:r w:rsidRPr="000309D8">
        <w:rPr>
          <w:rFonts w:ascii="Times New Roman" w:hAnsi="Times New Roman" w:cs="Times New Roman"/>
          <w:b/>
          <w:bCs/>
          <w:sz w:val="24"/>
          <w:szCs w:val="24"/>
        </w:rPr>
        <w:t>pointing fingers at others</w:t>
      </w:r>
      <w:r w:rsidRPr="000309D8">
        <w:rPr>
          <w:rFonts w:ascii="Times New Roman" w:hAnsi="Times New Roman" w:cs="Times New Roman"/>
          <w:sz w:val="24"/>
          <w:szCs w:val="24"/>
        </w:rPr>
        <w:t>. And what they were upset about were some “</w:t>
      </w:r>
      <w:r w:rsidRPr="000309D8">
        <w:rPr>
          <w:rFonts w:ascii="Times New Roman" w:hAnsi="Times New Roman" w:cs="Times New Roman"/>
          <w:b/>
          <w:bCs/>
          <w:sz w:val="24"/>
          <w:szCs w:val="24"/>
        </w:rPr>
        <w:t>external</w:t>
      </w:r>
      <w:r w:rsidRPr="000309D8">
        <w:rPr>
          <w:rFonts w:ascii="Times New Roman" w:hAnsi="Times New Roman" w:cs="Times New Roman"/>
          <w:sz w:val="24"/>
          <w:szCs w:val="24"/>
        </w:rPr>
        <w:t xml:space="preserve">” practices…things that the Jewish people had been doing for a very long time (in this case, washing before meals). And yet Jesus </w:t>
      </w:r>
      <w:r w:rsidR="00231E32" w:rsidRPr="000309D8">
        <w:rPr>
          <w:rFonts w:ascii="Times New Roman" w:hAnsi="Times New Roman" w:cs="Times New Roman"/>
          <w:sz w:val="24"/>
          <w:szCs w:val="24"/>
        </w:rPr>
        <w:t xml:space="preserve">knew </w:t>
      </w:r>
      <w:r w:rsidRPr="000309D8">
        <w:rPr>
          <w:rFonts w:ascii="Times New Roman" w:hAnsi="Times New Roman" w:cs="Times New Roman"/>
          <w:sz w:val="24"/>
          <w:szCs w:val="24"/>
        </w:rPr>
        <w:t xml:space="preserve">the </w:t>
      </w:r>
      <w:r w:rsidRPr="000309D8">
        <w:rPr>
          <w:rFonts w:ascii="Times New Roman" w:hAnsi="Times New Roman" w:cs="Times New Roman"/>
          <w:b/>
          <w:bCs/>
          <w:sz w:val="24"/>
          <w:szCs w:val="24"/>
        </w:rPr>
        <w:t>piety of their actions</w:t>
      </w:r>
      <w:r w:rsidRPr="000309D8">
        <w:rPr>
          <w:rFonts w:ascii="Times New Roman" w:hAnsi="Times New Roman" w:cs="Times New Roman"/>
          <w:sz w:val="24"/>
          <w:szCs w:val="24"/>
        </w:rPr>
        <w:t xml:space="preserve"> did not match what was </w:t>
      </w:r>
      <w:r w:rsidRPr="000309D8">
        <w:rPr>
          <w:rFonts w:ascii="Times New Roman" w:hAnsi="Times New Roman" w:cs="Times New Roman"/>
          <w:b/>
          <w:bCs/>
          <w:sz w:val="24"/>
          <w:szCs w:val="24"/>
        </w:rPr>
        <w:t>in their hearts</w:t>
      </w:r>
      <w:r w:rsidRPr="000309D8">
        <w:rPr>
          <w:rFonts w:ascii="Times New Roman" w:hAnsi="Times New Roman" w:cs="Times New Roman"/>
          <w:sz w:val="24"/>
          <w:szCs w:val="24"/>
        </w:rPr>
        <w:t>. And he calls them on it.</w:t>
      </w:r>
    </w:p>
    <w:p w14:paraId="410DDE57" w14:textId="6BBE8532" w:rsidR="009E4EC3" w:rsidRPr="000309D8" w:rsidRDefault="009E4EC3">
      <w:pPr>
        <w:rPr>
          <w:rFonts w:ascii="Times New Roman" w:hAnsi="Times New Roman" w:cs="Times New Roman"/>
          <w:sz w:val="24"/>
          <w:szCs w:val="24"/>
        </w:rPr>
      </w:pPr>
      <w:r w:rsidRPr="000309D8">
        <w:rPr>
          <w:rFonts w:ascii="Times New Roman" w:hAnsi="Times New Roman" w:cs="Times New Roman"/>
          <w:sz w:val="24"/>
          <w:szCs w:val="24"/>
        </w:rPr>
        <w:t>Is that us? Do we leave this place on Sunday and immediately go back to our old ways</w:t>
      </w:r>
      <w:r w:rsidR="00231E32" w:rsidRPr="000309D8">
        <w:rPr>
          <w:rFonts w:ascii="Times New Roman" w:hAnsi="Times New Roman" w:cs="Times New Roman"/>
          <w:sz w:val="24"/>
          <w:szCs w:val="24"/>
        </w:rPr>
        <w:t>?</w:t>
      </w:r>
    </w:p>
    <w:p w14:paraId="23962504" w14:textId="1E4942BD" w:rsidR="009E4EC3" w:rsidRPr="000309D8" w:rsidRDefault="009E4EC3">
      <w:pPr>
        <w:rPr>
          <w:rFonts w:ascii="Times New Roman" w:hAnsi="Times New Roman" w:cs="Times New Roman"/>
          <w:sz w:val="24"/>
          <w:szCs w:val="24"/>
        </w:rPr>
      </w:pPr>
      <w:r w:rsidRPr="000309D8">
        <w:rPr>
          <w:rFonts w:ascii="Times New Roman" w:hAnsi="Times New Roman" w:cs="Times New Roman"/>
          <w:sz w:val="24"/>
          <w:szCs w:val="24"/>
        </w:rPr>
        <w:t xml:space="preserve">Not easy questions. Jesus is not just making a statement to some people long ago. He is saying those same things </w:t>
      </w:r>
      <w:r w:rsidRPr="000309D8">
        <w:rPr>
          <w:rFonts w:ascii="Times New Roman" w:hAnsi="Times New Roman" w:cs="Times New Roman"/>
          <w:b/>
          <w:bCs/>
          <w:sz w:val="24"/>
          <w:szCs w:val="24"/>
        </w:rPr>
        <w:t>to you and to me</w:t>
      </w:r>
      <w:r w:rsidRPr="000309D8">
        <w:rPr>
          <w:rFonts w:ascii="Times New Roman" w:hAnsi="Times New Roman" w:cs="Times New Roman"/>
          <w:sz w:val="24"/>
          <w:szCs w:val="24"/>
        </w:rPr>
        <w:t>, in this time and place.</w:t>
      </w:r>
    </w:p>
    <w:p w14:paraId="2BF6868F" w14:textId="74E4FA34" w:rsidR="009E4EC3" w:rsidRPr="000309D8" w:rsidRDefault="009E4EC3">
      <w:pPr>
        <w:rPr>
          <w:rFonts w:ascii="Times New Roman" w:hAnsi="Times New Roman" w:cs="Times New Roman"/>
          <w:sz w:val="24"/>
          <w:szCs w:val="24"/>
        </w:rPr>
      </w:pPr>
      <w:r w:rsidRPr="000309D8">
        <w:rPr>
          <w:rFonts w:ascii="Times New Roman" w:hAnsi="Times New Roman" w:cs="Times New Roman"/>
          <w:sz w:val="24"/>
          <w:szCs w:val="24"/>
        </w:rPr>
        <w:t xml:space="preserve">For those of you who might </w:t>
      </w:r>
      <w:r w:rsidR="00084A59" w:rsidRPr="000309D8">
        <w:rPr>
          <w:rFonts w:ascii="Times New Roman" w:hAnsi="Times New Roman" w:cs="Times New Roman"/>
          <w:sz w:val="24"/>
          <w:szCs w:val="24"/>
        </w:rPr>
        <w:t>have</w:t>
      </w:r>
      <w:r w:rsidRPr="000309D8">
        <w:rPr>
          <w:rFonts w:ascii="Times New Roman" w:hAnsi="Times New Roman" w:cs="Times New Roman"/>
          <w:sz w:val="24"/>
          <w:szCs w:val="24"/>
        </w:rPr>
        <w:t xml:space="preserve"> seen the film called “The </w:t>
      </w:r>
      <w:r w:rsidR="000309D8">
        <w:rPr>
          <w:rFonts w:ascii="Times New Roman" w:hAnsi="Times New Roman" w:cs="Times New Roman"/>
          <w:sz w:val="24"/>
          <w:szCs w:val="24"/>
        </w:rPr>
        <w:t>W</w:t>
      </w:r>
      <w:r w:rsidRPr="000309D8">
        <w:rPr>
          <w:rFonts w:ascii="Times New Roman" w:hAnsi="Times New Roman" w:cs="Times New Roman"/>
          <w:sz w:val="24"/>
          <w:szCs w:val="24"/>
        </w:rPr>
        <w:t>ay.” The film was about a guy who starts making</w:t>
      </w:r>
      <w:r w:rsidR="0061069E" w:rsidRPr="000309D8">
        <w:rPr>
          <w:rFonts w:ascii="Times New Roman" w:hAnsi="Times New Roman" w:cs="Times New Roman"/>
          <w:sz w:val="24"/>
          <w:szCs w:val="24"/>
        </w:rPr>
        <w:t xml:space="preserve"> his pilgrimage </w:t>
      </w:r>
      <w:r w:rsidRPr="000309D8">
        <w:rPr>
          <w:rFonts w:ascii="Times New Roman" w:hAnsi="Times New Roman" w:cs="Times New Roman"/>
          <w:sz w:val="24"/>
          <w:szCs w:val="24"/>
        </w:rPr>
        <w:t xml:space="preserve">walk </w:t>
      </w:r>
      <w:r w:rsidR="00084A59" w:rsidRPr="000309D8">
        <w:rPr>
          <w:rFonts w:ascii="Times New Roman" w:hAnsi="Times New Roman" w:cs="Times New Roman"/>
          <w:sz w:val="24"/>
          <w:szCs w:val="24"/>
        </w:rPr>
        <w:t xml:space="preserve">reluctantly. He meets all sorts of </w:t>
      </w:r>
      <w:r w:rsidR="00084A59" w:rsidRPr="000309D8">
        <w:rPr>
          <w:rFonts w:ascii="Times New Roman" w:hAnsi="Times New Roman" w:cs="Times New Roman"/>
          <w:b/>
          <w:bCs/>
          <w:sz w:val="24"/>
          <w:szCs w:val="24"/>
        </w:rPr>
        <w:t>people</w:t>
      </w:r>
      <w:r w:rsidR="00084A59" w:rsidRPr="000309D8">
        <w:rPr>
          <w:rFonts w:ascii="Times New Roman" w:hAnsi="Times New Roman" w:cs="Times New Roman"/>
          <w:sz w:val="24"/>
          <w:szCs w:val="24"/>
        </w:rPr>
        <w:t xml:space="preserve"> and has all sorts of </w:t>
      </w:r>
      <w:r w:rsidR="00084A59" w:rsidRPr="000309D8">
        <w:rPr>
          <w:rFonts w:ascii="Times New Roman" w:hAnsi="Times New Roman" w:cs="Times New Roman"/>
          <w:b/>
          <w:bCs/>
          <w:sz w:val="24"/>
          <w:szCs w:val="24"/>
        </w:rPr>
        <w:t>experiences</w:t>
      </w:r>
      <w:r w:rsidR="00084A59" w:rsidRPr="000309D8">
        <w:rPr>
          <w:rFonts w:ascii="Times New Roman" w:hAnsi="Times New Roman" w:cs="Times New Roman"/>
          <w:sz w:val="24"/>
          <w:szCs w:val="24"/>
        </w:rPr>
        <w:t xml:space="preserve"> on the way.  What is beautiful about this film is the way it </w:t>
      </w:r>
      <w:r w:rsidR="00084A59" w:rsidRPr="000309D8">
        <w:rPr>
          <w:rFonts w:ascii="Times New Roman" w:hAnsi="Times New Roman" w:cs="Times New Roman"/>
          <w:b/>
          <w:bCs/>
          <w:sz w:val="24"/>
          <w:szCs w:val="24"/>
        </w:rPr>
        <w:t>reveals a spiritual truth</w:t>
      </w:r>
      <w:r w:rsidR="00084A59" w:rsidRPr="000309D8">
        <w:rPr>
          <w:rFonts w:ascii="Times New Roman" w:hAnsi="Times New Roman" w:cs="Times New Roman"/>
          <w:sz w:val="24"/>
          <w:szCs w:val="24"/>
        </w:rPr>
        <w:t>…one which is relevant to what we are talking about this day. In one sense, his pilgrimage is a physical journey…a step-by-step experience which gets him from one place to another.</w:t>
      </w:r>
    </w:p>
    <w:p w14:paraId="50AB6D61" w14:textId="74F8F8DD" w:rsidR="00084A59" w:rsidRPr="000309D8" w:rsidRDefault="008161F9">
      <w:pPr>
        <w:rPr>
          <w:rFonts w:ascii="Times New Roman" w:hAnsi="Times New Roman" w:cs="Times New Roman"/>
          <w:sz w:val="24"/>
          <w:szCs w:val="24"/>
        </w:rPr>
      </w:pPr>
      <w:r w:rsidRPr="000309D8">
        <w:rPr>
          <w:rFonts w:ascii="Times New Roman" w:hAnsi="Times New Roman" w:cs="Times New Roman"/>
          <w:sz w:val="24"/>
          <w:szCs w:val="24"/>
        </w:rPr>
        <w:t>But the</w:t>
      </w:r>
      <w:r w:rsidR="00084A59" w:rsidRPr="000309D8">
        <w:rPr>
          <w:rFonts w:ascii="Times New Roman" w:hAnsi="Times New Roman" w:cs="Times New Roman"/>
          <w:sz w:val="24"/>
          <w:szCs w:val="24"/>
        </w:rPr>
        <w:t xml:space="preserve"> real </w:t>
      </w:r>
      <w:r w:rsidRPr="000309D8">
        <w:rPr>
          <w:rFonts w:ascii="Times New Roman" w:hAnsi="Times New Roman" w:cs="Times New Roman"/>
          <w:sz w:val="24"/>
          <w:szCs w:val="24"/>
        </w:rPr>
        <w:t>journey that he</w:t>
      </w:r>
      <w:r w:rsidR="00084A59" w:rsidRPr="000309D8">
        <w:rPr>
          <w:rFonts w:ascii="Times New Roman" w:hAnsi="Times New Roman" w:cs="Times New Roman"/>
          <w:sz w:val="24"/>
          <w:szCs w:val="24"/>
        </w:rPr>
        <w:t xml:space="preserve"> discovers, is the </w:t>
      </w:r>
      <w:r w:rsidR="00084A59" w:rsidRPr="000309D8">
        <w:rPr>
          <w:rFonts w:ascii="Times New Roman" w:hAnsi="Times New Roman" w:cs="Times New Roman"/>
          <w:b/>
          <w:bCs/>
          <w:sz w:val="24"/>
          <w:szCs w:val="24"/>
        </w:rPr>
        <w:t>interior one</w:t>
      </w:r>
      <w:r w:rsidR="00084A59" w:rsidRPr="000309D8">
        <w:rPr>
          <w:rFonts w:ascii="Times New Roman" w:hAnsi="Times New Roman" w:cs="Times New Roman"/>
          <w:sz w:val="24"/>
          <w:szCs w:val="24"/>
        </w:rPr>
        <w:t xml:space="preserve">…the one </w:t>
      </w:r>
      <w:r w:rsidR="00084A59" w:rsidRPr="000309D8">
        <w:rPr>
          <w:rFonts w:ascii="Times New Roman" w:hAnsi="Times New Roman" w:cs="Times New Roman"/>
          <w:b/>
          <w:bCs/>
          <w:sz w:val="24"/>
          <w:szCs w:val="24"/>
        </w:rPr>
        <w:t>in his heart.</w:t>
      </w:r>
      <w:r w:rsidR="00084A59" w:rsidRPr="000309D8">
        <w:rPr>
          <w:rFonts w:ascii="Times New Roman" w:hAnsi="Times New Roman" w:cs="Times New Roman"/>
          <w:sz w:val="24"/>
          <w:szCs w:val="24"/>
        </w:rPr>
        <w:t xml:space="preserve"> At </w:t>
      </w:r>
      <w:r w:rsidRPr="000309D8">
        <w:rPr>
          <w:rFonts w:ascii="Times New Roman" w:hAnsi="Times New Roman" w:cs="Times New Roman"/>
          <w:sz w:val="24"/>
          <w:szCs w:val="24"/>
        </w:rPr>
        <w:t>the end</w:t>
      </w:r>
      <w:r w:rsidR="00084A59" w:rsidRPr="000309D8">
        <w:rPr>
          <w:rFonts w:ascii="Times New Roman" w:hAnsi="Times New Roman" w:cs="Times New Roman"/>
          <w:sz w:val="24"/>
          <w:szCs w:val="24"/>
        </w:rPr>
        <w:t xml:space="preserve"> of the </w:t>
      </w:r>
      <w:r w:rsidRPr="000309D8">
        <w:rPr>
          <w:rFonts w:ascii="Times New Roman" w:hAnsi="Times New Roman" w:cs="Times New Roman"/>
          <w:sz w:val="24"/>
          <w:szCs w:val="24"/>
        </w:rPr>
        <w:t>journey,</w:t>
      </w:r>
      <w:r w:rsidR="00084A59" w:rsidRPr="000309D8">
        <w:rPr>
          <w:rFonts w:ascii="Times New Roman" w:hAnsi="Times New Roman" w:cs="Times New Roman"/>
          <w:sz w:val="24"/>
          <w:szCs w:val="24"/>
        </w:rPr>
        <w:t xml:space="preserve"> he is simply not the </w:t>
      </w:r>
      <w:r w:rsidRPr="000309D8">
        <w:rPr>
          <w:rFonts w:ascii="Times New Roman" w:hAnsi="Times New Roman" w:cs="Times New Roman"/>
          <w:sz w:val="24"/>
          <w:szCs w:val="24"/>
        </w:rPr>
        <w:t>same</w:t>
      </w:r>
      <w:r w:rsidR="00084A59" w:rsidRPr="000309D8">
        <w:rPr>
          <w:rFonts w:ascii="Times New Roman" w:hAnsi="Times New Roman" w:cs="Times New Roman"/>
          <w:sz w:val="24"/>
          <w:szCs w:val="24"/>
        </w:rPr>
        <w:t xml:space="preserve"> person as when he started. He </w:t>
      </w:r>
      <w:r w:rsidRPr="000309D8">
        <w:rPr>
          <w:rFonts w:ascii="Times New Roman" w:hAnsi="Times New Roman" w:cs="Times New Roman"/>
          <w:sz w:val="24"/>
          <w:szCs w:val="24"/>
        </w:rPr>
        <w:t>has changed</w:t>
      </w:r>
      <w:r w:rsidR="00084A59" w:rsidRPr="000309D8">
        <w:rPr>
          <w:rFonts w:ascii="Times New Roman" w:hAnsi="Times New Roman" w:cs="Times New Roman"/>
          <w:sz w:val="24"/>
          <w:szCs w:val="24"/>
        </w:rPr>
        <w:t xml:space="preserve">.  The physical </w:t>
      </w:r>
      <w:r w:rsidRPr="000309D8">
        <w:rPr>
          <w:rFonts w:ascii="Times New Roman" w:hAnsi="Times New Roman" w:cs="Times New Roman"/>
          <w:sz w:val="24"/>
          <w:szCs w:val="24"/>
        </w:rPr>
        <w:t>journey was</w:t>
      </w:r>
      <w:r w:rsidR="00084A59" w:rsidRPr="000309D8">
        <w:rPr>
          <w:rFonts w:ascii="Times New Roman" w:hAnsi="Times New Roman" w:cs="Times New Roman"/>
          <w:sz w:val="24"/>
          <w:szCs w:val="24"/>
        </w:rPr>
        <w:t xml:space="preserve"> just an outward expre</w:t>
      </w:r>
      <w:r w:rsidRPr="000309D8">
        <w:rPr>
          <w:rFonts w:ascii="Times New Roman" w:hAnsi="Times New Roman" w:cs="Times New Roman"/>
          <w:sz w:val="24"/>
          <w:szCs w:val="24"/>
        </w:rPr>
        <w:t xml:space="preserve">ssion of what was </w:t>
      </w:r>
      <w:r w:rsidRPr="000309D8">
        <w:rPr>
          <w:rFonts w:ascii="Times New Roman" w:hAnsi="Times New Roman" w:cs="Times New Roman"/>
          <w:b/>
          <w:bCs/>
          <w:sz w:val="24"/>
          <w:szCs w:val="24"/>
        </w:rPr>
        <w:t>taking place inside of him</w:t>
      </w:r>
      <w:r w:rsidRPr="000309D8">
        <w:rPr>
          <w:rFonts w:ascii="Times New Roman" w:hAnsi="Times New Roman" w:cs="Times New Roman"/>
          <w:sz w:val="24"/>
          <w:szCs w:val="24"/>
        </w:rPr>
        <w:t xml:space="preserve">, a manifestation of what God was doing </w:t>
      </w:r>
      <w:r w:rsidRPr="000309D8">
        <w:rPr>
          <w:rFonts w:ascii="Times New Roman" w:hAnsi="Times New Roman" w:cs="Times New Roman"/>
          <w:sz w:val="24"/>
          <w:szCs w:val="24"/>
          <w:u w:val="single"/>
        </w:rPr>
        <w:t>for</w:t>
      </w:r>
      <w:r w:rsidRPr="000309D8">
        <w:rPr>
          <w:rFonts w:ascii="Times New Roman" w:hAnsi="Times New Roman" w:cs="Times New Roman"/>
          <w:sz w:val="24"/>
          <w:szCs w:val="24"/>
        </w:rPr>
        <w:t xml:space="preserve"> him and</w:t>
      </w:r>
      <w:r w:rsidRPr="000309D8">
        <w:rPr>
          <w:rFonts w:ascii="Times New Roman" w:hAnsi="Times New Roman" w:cs="Times New Roman"/>
          <w:sz w:val="24"/>
          <w:szCs w:val="24"/>
          <w:u w:val="single"/>
        </w:rPr>
        <w:t xml:space="preserve"> in</w:t>
      </w:r>
      <w:r w:rsidRPr="000309D8">
        <w:rPr>
          <w:rFonts w:ascii="Times New Roman" w:hAnsi="Times New Roman" w:cs="Times New Roman"/>
          <w:sz w:val="24"/>
          <w:szCs w:val="24"/>
        </w:rPr>
        <w:t xml:space="preserve"> him</w:t>
      </w:r>
      <w:r w:rsidR="005834BB" w:rsidRPr="000309D8">
        <w:rPr>
          <w:rFonts w:ascii="Times New Roman" w:hAnsi="Times New Roman" w:cs="Times New Roman"/>
          <w:sz w:val="24"/>
          <w:szCs w:val="24"/>
        </w:rPr>
        <w:t>.</w:t>
      </w:r>
    </w:p>
    <w:p w14:paraId="4673DB59" w14:textId="6AAD53BD" w:rsidR="008161F9" w:rsidRPr="000309D8" w:rsidRDefault="008161F9">
      <w:pPr>
        <w:rPr>
          <w:rFonts w:ascii="Times New Roman" w:hAnsi="Times New Roman" w:cs="Times New Roman"/>
          <w:sz w:val="24"/>
          <w:szCs w:val="24"/>
        </w:rPr>
      </w:pPr>
      <w:r w:rsidRPr="000309D8">
        <w:rPr>
          <w:rFonts w:ascii="Times New Roman" w:hAnsi="Times New Roman" w:cs="Times New Roman"/>
          <w:sz w:val="24"/>
          <w:szCs w:val="24"/>
        </w:rPr>
        <w:t xml:space="preserve">This, my friends, is the goal, the </w:t>
      </w:r>
      <w:r w:rsidRPr="000309D8">
        <w:rPr>
          <w:rFonts w:ascii="Times New Roman" w:hAnsi="Times New Roman" w:cs="Times New Roman"/>
          <w:b/>
          <w:bCs/>
          <w:sz w:val="24"/>
          <w:szCs w:val="24"/>
        </w:rPr>
        <w:t>purpose of everything we do</w:t>
      </w:r>
      <w:r w:rsidRPr="000309D8">
        <w:rPr>
          <w:rFonts w:ascii="Times New Roman" w:hAnsi="Times New Roman" w:cs="Times New Roman"/>
          <w:sz w:val="24"/>
          <w:szCs w:val="24"/>
        </w:rPr>
        <w:t xml:space="preserve"> through the gift of our myriad </w:t>
      </w:r>
      <w:r w:rsidRPr="000309D8">
        <w:rPr>
          <w:rFonts w:ascii="Times New Roman" w:hAnsi="Times New Roman" w:cs="Times New Roman"/>
          <w:b/>
          <w:bCs/>
          <w:sz w:val="24"/>
          <w:szCs w:val="24"/>
        </w:rPr>
        <w:t>liturgies and devotions and religious practices</w:t>
      </w:r>
      <w:r w:rsidRPr="000309D8">
        <w:rPr>
          <w:rFonts w:ascii="Times New Roman" w:hAnsi="Times New Roman" w:cs="Times New Roman"/>
          <w:sz w:val="24"/>
          <w:szCs w:val="24"/>
        </w:rPr>
        <w:t xml:space="preserve">. These things exist to give glory to God. They don’t exist because God demands them, but rather, </w:t>
      </w:r>
      <w:r w:rsidRPr="000309D8">
        <w:rPr>
          <w:rFonts w:ascii="Times New Roman" w:hAnsi="Times New Roman" w:cs="Times New Roman"/>
          <w:b/>
          <w:bCs/>
          <w:sz w:val="24"/>
          <w:szCs w:val="24"/>
        </w:rPr>
        <w:t>because we need them</w:t>
      </w:r>
      <w:r w:rsidR="00185FDC" w:rsidRPr="000309D8">
        <w:rPr>
          <w:rFonts w:ascii="Times New Roman" w:hAnsi="Times New Roman" w:cs="Times New Roman"/>
          <w:b/>
          <w:bCs/>
          <w:sz w:val="24"/>
          <w:szCs w:val="24"/>
        </w:rPr>
        <w:t>.</w:t>
      </w:r>
    </w:p>
    <w:p w14:paraId="232D6D83" w14:textId="611A9F0C" w:rsidR="008161F9" w:rsidRPr="00CB5276" w:rsidRDefault="00CB5276">
      <w:pPr>
        <w:rPr>
          <w:sz w:val="24"/>
          <w:szCs w:val="24"/>
        </w:rPr>
      </w:pPr>
      <w:r w:rsidRPr="000309D8">
        <w:rPr>
          <w:rFonts w:ascii="Times New Roman" w:hAnsi="Times New Roman" w:cs="Times New Roman"/>
          <w:sz w:val="24"/>
          <w:szCs w:val="24"/>
        </w:rPr>
        <w:t xml:space="preserve">And so, today is a day to </w:t>
      </w:r>
      <w:r w:rsidRPr="000309D8">
        <w:rPr>
          <w:rFonts w:ascii="Times New Roman" w:hAnsi="Times New Roman" w:cs="Times New Roman"/>
          <w:b/>
          <w:bCs/>
          <w:sz w:val="24"/>
          <w:szCs w:val="24"/>
        </w:rPr>
        <w:t>look deep within</w:t>
      </w:r>
      <w:r w:rsidRPr="000309D8">
        <w:rPr>
          <w:rFonts w:ascii="Times New Roman" w:hAnsi="Times New Roman" w:cs="Times New Roman"/>
          <w:sz w:val="24"/>
          <w:szCs w:val="24"/>
        </w:rPr>
        <w:t xml:space="preserve"> and examine our </w:t>
      </w:r>
      <w:r w:rsidRPr="000309D8">
        <w:rPr>
          <w:rFonts w:ascii="Times New Roman" w:hAnsi="Times New Roman" w:cs="Times New Roman"/>
          <w:b/>
          <w:bCs/>
          <w:sz w:val="24"/>
          <w:szCs w:val="24"/>
        </w:rPr>
        <w:t>motives</w:t>
      </w:r>
      <w:r w:rsidRPr="000309D8">
        <w:rPr>
          <w:rFonts w:ascii="Times New Roman" w:hAnsi="Times New Roman" w:cs="Times New Roman"/>
          <w:sz w:val="24"/>
          <w:szCs w:val="24"/>
        </w:rPr>
        <w:t xml:space="preserve">, the “why” behind the things we do. Put simply, true faithfulness (as the Lord Jesus reminds us) begins on the </w:t>
      </w:r>
      <w:r w:rsidRPr="000309D8">
        <w:rPr>
          <w:rFonts w:ascii="Times New Roman" w:hAnsi="Times New Roman" w:cs="Times New Roman"/>
          <w:b/>
          <w:bCs/>
          <w:sz w:val="24"/>
          <w:szCs w:val="24"/>
        </w:rPr>
        <w:t>inside</w:t>
      </w:r>
      <w:r w:rsidRPr="000309D8">
        <w:rPr>
          <w:rFonts w:ascii="Times New Roman" w:hAnsi="Times New Roman" w:cs="Times New Roman"/>
          <w:sz w:val="24"/>
          <w:szCs w:val="24"/>
        </w:rPr>
        <w:t xml:space="preserve"> and spills over to the </w:t>
      </w:r>
      <w:r w:rsidRPr="000309D8">
        <w:rPr>
          <w:rFonts w:ascii="Times New Roman" w:hAnsi="Times New Roman" w:cs="Times New Roman"/>
          <w:b/>
          <w:bCs/>
          <w:sz w:val="24"/>
          <w:szCs w:val="24"/>
        </w:rPr>
        <w:t>outside</w:t>
      </w:r>
      <w:r w:rsidRPr="000309D8">
        <w:rPr>
          <w:rFonts w:ascii="Times New Roman" w:hAnsi="Times New Roman" w:cs="Times New Roman"/>
          <w:sz w:val="24"/>
          <w:szCs w:val="24"/>
        </w:rPr>
        <w:t>.</w:t>
      </w:r>
    </w:p>
    <w:sectPr w:rsidR="008161F9" w:rsidRPr="00CB5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AC"/>
    <w:rsid w:val="000309D8"/>
    <w:rsid w:val="00084A59"/>
    <w:rsid w:val="00185FDC"/>
    <w:rsid w:val="00231E32"/>
    <w:rsid w:val="002D7EDD"/>
    <w:rsid w:val="00327FE1"/>
    <w:rsid w:val="005834BB"/>
    <w:rsid w:val="00585668"/>
    <w:rsid w:val="0061069E"/>
    <w:rsid w:val="0062273F"/>
    <w:rsid w:val="0070344C"/>
    <w:rsid w:val="008161F9"/>
    <w:rsid w:val="00945620"/>
    <w:rsid w:val="009E4EC3"/>
    <w:rsid w:val="00A36B92"/>
    <w:rsid w:val="00B45BE3"/>
    <w:rsid w:val="00B97786"/>
    <w:rsid w:val="00CB5276"/>
    <w:rsid w:val="00D37443"/>
    <w:rsid w:val="00DD50AC"/>
    <w:rsid w:val="00FC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7B73"/>
  <w15:chartTrackingRefBased/>
  <w15:docId w15:val="{7EE6A58D-34AE-4FE3-99E5-EFABA7E5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Lasuba</dc:creator>
  <cp:keywords/>
  <dc:description/>
  <cp:lastModifiedBy>Jody Sowieja</cp:lastModifiedBy>
  <cp:revision>2</cp:revision>
  <dcterms:created xsi:type="dcterms:W3CDTF">2024-08-31T18:23:00Z</dcterms:created>
  <dcterms:modified xsi:type="dcterms:W3CDTF">2024-08-31T18:23:00Z</dcterms:modified>
</cp:coreProperties>
</file>